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8F99" w14:textId="77777777" w:rsidR="00D637D8" w:rsidRPr="00841A0A" w:rsidRDefault="00D637D8" w:rsidP="001A665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eastAsia="cs-CZ"/>
        </w:rPr>
      </w:pPr>
      <w:r w:rsidRPr="00841A0A">
        <w:rPr>
          <w:rFonts w:eastAsia="Times New Roman" w:cstheme="minorHAnsi"/>
          <w:b/>
          <w:bCs/>
          <w:lang w:eastAsia="cs-CZ"/>
        </w:rPr>
        <w:t>ZÁSADY OCHRANY OSOBNÍCH ÚDAJŮ</w:t>
      </w:r>
    </w:p>
    <w:p w14:paraId="169509E0" w14:textId="7AB1BCA8" w:rsidR="007838A8" w:rsidRPr="00841A0A" w:rsidRDefault="007838A8" w:rsidP="001A6651">
      <w:pPr>
        <w:jc w:val="both"/>
        <w:rPr>
          <w:rFonts w:cstheme="minorHAnsi"/>
          <w:b/>
        </w:rPr>
      </w:pPr>
      <w:r w:rsidRPr="00841A0A">
        <w:rPr>
          <w:rFonts w:cstheme="minorHAnsi"/>
          <w:b/>
        </w:rPr>
        <w:t>I.</w:t>
      </w:r>
      <w:r w:rsidR="00841A0A">
        <w:rPr>
          <w:rFonts w:cstheme="minorHAnsi"/>
          <w:b/>
        </w:rPr>
        <w:t xml:space="preserve"> </w:t>
      </w:r>
      <w:r w:rsidRPr="00841A0A">
        <w:rPr>
          <w:rFonts w:cstheme="minorHAnsi"/>
          <w:b/>
        </w:rPr>
        <w:t>Základní ustanovení</w:t>
      </w:r>
    </w:p>
    <w:p w14:paraId="3EEFF0F3" w14:textId="782421A1" w:rsidR="007838A8" w:rsidRPr="00841A0A" w:rsidRDefault="007838A8" w:rsidP="001A6651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 xml:space="preserve">Správcem osobních údajů </w:t>
      </w:r>
      <w:r w:rsidRPr="00841A0A">
        <w:rPr>
          <w:rFonts w:asciiTheme="minorHAnsi" w:eastAsia="Times New Roman" w:hAnsiTheme="minorHAnsi" w:cstheme="minorHAnsi"/>
          <w:lang w:eastAsia="cs-CZ"/>
        </w:rPr>
        <w:t>ve smyslu zákona č. 110/2019 Sb. o zpracování osobních údajů, ve znění pozdějších předpisů a </w:t>
      </w:r>
      <w:r w:rsidR="00F4051F">
        <w:rPr>
          <w:rFonts w:asciiTheme="minorHAnsi" w:eastAsia="Times New Roman" w:hAnsiTheme="minorHAnsi" w:cstheme="minorHAnsi"/>
          <w:lang w:eastAsia="cs-CZ"/>
        </w:rPr>
        <w:t>v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šeobecného nařízení o ochraně údajů (Nařízení (EU) 2016/679) </w:t>
      </w:r>
      <w:r w:rsidRPr="00841A0A">
        <w:rPr>
          <w:rFonts w:asciiTheme="minorHAnsi" w:hAnsiTheme="minorHAnsi" w:cstheme="minorHAnsi"/>
        </w:rPr>
        <w:t>(dále jen: „</w:t>
      </w:r>
      <w:r w:rsidRPr="00F4051F">
        <w:rPr>
          <w:rFonts w:asciiTheme="minorHAnsi" w:hAnsiTheme="minorHAnsi" w:cstheme="minorHAnsi"/>
        </w:rPr>
        <w:t>GDPR</w:t>
      </w:r>
      <w:r w:rsidRPr="00841A0A">
        <w:rPr>
          <w:rFonts w:asciiTheme="minorHAnsi" w:hAnsiTheme="minorHAnsi" w:cstheme="minorHAnsi"/>
        </w:rPr>
        <w:t xml:space="preserve">”) je 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ET </w:t>
      </w:r>
      <w:r w:rsidR="00DC557A">
        <w:rPr>
          <w:rFonts w:asciiTheme="minorHAnsi" w:eastAsia="Times New Roman" w:hAnsiTheme="minorHAnsi" w:cstheme="minorHAnsi"/>
          <w:lang w:eastAsia="cs-CZ"/>
        </w:rPr>
        <w:t>MENTIS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 s.r.o., IČO: </w:t>
      </w:r>
      <w:r w:rsidR="00B0235F">
        <w:rPr>
          <w:rStyle w:val="nowrap"/>
        </w:rPr>
        <w:t>21729905</w:t>
      </w:r>
      <w:r w:rsidR="00B0235F">
        <w:rPr>
          <w:rStyle w:val="nowrap"/>
        </w:rPr>
        <w:t>,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 se sídlem </w:t>
      </w:r>
      <w:bookmarkStart w:id="0" w:name="_Hlk107248842"/>
      <w:r w:rsidR="00F4051F">
        <w:rPr>
          <w:rFonts w:asciiTheme="minorHAnsi" w:hAnsiTheme="minorHAnsi" w:cstheme="minorHAnsi"/>
        </w:rPr>
        <w:t>Na Moráni 1957/5, Praha 2</w:t>
      </w:r>
      <w:r w:rsidRPr="00841A0A">
        <w:rPr>
          <w:rFonts w:asciiTheme="minorHAnsi" w:hAnsiTheme="minorHAnsi" w:cstheme="minorHAnsi"/>
        </w:rPr>
        <w:t xml:space="preserve"> </w:t>
      </w:r>
      <w:bookmarkEnd w:id="0"/>
      <w:r w:rsidRPr="00841A0A">
        <w:rPr>
          <w:rFonts w:asciiTheme="minorHAnsi" w:hAnsiTheme="minorHAnsi" w:cstheme="minorHAnsi"/>
        </w:rPr>
        <w:t>(dále jen: „</w:t>
      </w:r>
      <w:r w:rsidRPr="00F4051F">
        <w:rPr>
          <w:rFonts w:asciiTheme="minorHAnsi" w:hAnsiTheme="minorHAnsi" w:cstheme="minorHAnsi"/>
          <w:bCs/>
        </w:rPr>
        <w:t>správce</w:t>
      </w:r>
      <w:r w:rsidRPr="00841A0A">
        <w:rPr>
          <w:rFonts w:asciiTheme="minorHAnsi" w:hAnsiTheme="minorHAnsi" w:cstheme="minorHAnsi"/>
        </w:rPr>
        <w:t>“).</w:t>
      </w:r>
    </w:p>
    <w:p w14:paraId="09C5BA92" w14:textId="2EA5A999" w:rsidR="00D637D8" w:rsidRPr="00841A0A" w:rsidRDefault="00D637D8" w:rsidP="001A6651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Veškeré Vaše osobní údaje mohou být použity pouze v souladu s těmito Zásadami ochrany osobních údajů. Správce je oprávněn tyto zásady ochrany osobních údajů změnit jejich aktualizací na </w:t>
      </w:r>
      <w:r w:rsidR="00262530">
        <w:rPr>
          <w:rFonts w:asciiTheme="minorHAnsi" w:eastAsia="Times New Roman" w:hAnsiTheme="minorHAnsi" w:cstheme="minorHAnsi"/>
          <w:lang w:eastAsia="cs-CZ"/>
        </w:rPr>
        <w:t xml:space="preserve">webových stránkách </w:t>
      </w:r>
      <w:hyperlink r:id="rId5" w:history="1">
        <w:r w:rsidR="00262530" w:rsidRPr="00ED046B">
          <w:rPr>
            <w:rStyle w:val="Hypertextovodkaz"/>
            <w:rFonts w:asciiTheme="minorHAnsi" w:eastAsia="Times New Roman" w:hAnsiTheme="minorHAnsi" w:cstheme="minorHAnsi"/>
            <w:lang w:eastAsia="cs-CZ"/>
          </w:rPr>
          <w:t>www.etmentis.cz</w:t>
        </w:r>
      </w:hyperlink>
      <w:r w:rsidRPr="00841A0A">
        <w:rPr>
          <w:rFonts w:asciiTheme="minorHAnsi" w:eastAsia="Times New Roman" w:hAnsiTheme="minorHAnsi" w:cstheme="minorHAnsi"/>
          <w:lang w:eastAsia="cs-CZ"/>
        </w:rPr>
        <w:t>.</w:t>
      </w:r>
    </w:p>
    <w:p w14:paraId="4E390FE1" w14:textId="77777777" w:rsidR="001A6651" w:rsidRDefault="001A6651" w:rsidP="001A6651">
      <w:pPr>
        <w:jc w:val="both"/>
        <w:rPr>
          <w:rFonts w:cstheme="minorHAnsi"/>
          <w:b/>
        </w:rPr>
      </w:pPr>
    </w:p>
    <w:p w14:paraId="2B334D21" w14:textId="404C67DB" w:rsidR="007838A8" w:rsidRPr="00841A0A" w:rsidRDefault="007838A8" w:rsidP="001A6651">
      <w:pPr>
        <w:jc w:val="both"/>
        <w:rPr>
          <w:rFonts w:cstheme="minorHAnsi"/>
          <w:b/>
        </w:rPr>
      </w:pPr>
      <w:r w:rsidRPr="00841A0A">
        <w:rPr>
          <w:rFonts w:cstheme="minorHAnsi"/>
          <w:b/>
        </w:rPr>
        <w:t>II.</w:t>
      </w:r>
      <w:r w:rsidR="001A6651">
        <w:rPr>
          <w:rFonts w:cstheme="minorHAnsi"/>
          <w:b/>
        </w:rPr>
        <w:t xml:space="preserve"> </w:t>
      </w:r>
      <w:r w:rsidRPr="00841A0A">
        <w:rPr>
          <w:rFonts w:cstheme="minorHAnsi"/>
          <w:b/>
        </w:rPr>
        <w:t>Zdroje a kategorie zpracovávaných osobních údajů</w:t>
      </w:r>
    </w:p>
    <w:p w14:paraId="6A22C114" w14:textId="7A1DEFEF" w:rsidR="007838A8" w:rsidRPr="00841A0A" w:rsidRDefault="007838A8" w:rsidP="001A6651">
      <w:pPr>
        <w:pStyle w:val="Odstavecseseznamem"/>
        <w:numPr>
          <w:ilvl w:val="0"/>
          <w:numId w:val="7"/>
        </w:numPr>
        <w:ind w:left="567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 xml:space="preserve">Správce zpracovává </w:t>
      </w:r>
      <w:r w:rsidR="00F4051F">
        <w:rPr>
          <w:rFonts w:asciiTheme="minorHAnsi" w:hAnsiTheme="minorHAnsi" w:cstheme="minorHAnsi"/>
        </w:rPr>
        <w:t xml:space="preserve">Vámi poskytnuté </w:t>
      </w:r>
      <w:r w:rsidRPr="00841A0A">
        <w:rPr>
          <w:rFonts w:asciiTheme="minorHAnsi" w:hAnsiTheme="minorHAnsi" w:cstheme="minorHAnsi"/>
        </w:rPr>
        <w:t>osobní údaje</w:t>
      </w:r>
      <w:r w:rsidR="00F4051F">
        <w:rPr>
          <w:rFonts w:asciiTheme="minorHAnsi" w:hAnsiTheme="minorHAnsi" w:cstheme="minorHAnsi"/>
        </w:rPr>
        <w:t xml:space="preserve"> </w:t>
      </w:r>
      <w:r w:rsidRPr="00841A0A">
        <w:rPr>
          <w:rFonts w:asciiTheme="minorHAnsi" w:hAnsiTheme="minorHAnsi" w:cstheme="minorHAnsi"/>
        </w:rPr>
        <w:t>nebo osobní údaje, které správce získal na základě plnění Vaší objednávky</w:t>
      </w:r>
      <w:r w:rsidR="00A41C6E" w:rsidRPr="00841A0A">
        <w:rPr>
          <w:rFonts w:asciiTheme="minorHAnsi" w:hAnsiTheme="minorHAnsi" w:cstheme="minorHAnsi"/>
        </w:rPr>
        <w:t xml:space="preserve">, a to </w:t>
      </w:r>
    </w:p>
    <w:p w14:paraId="6B0A028C" w14:textId="5FD35E5B" w:rsidR="00A41C6E" w:rsidRPr="00841A0A" w:rsidRDefault="00C75B87" w:rsidP="001A6651">
      <w:pPr>
        <w:pStyle w:val="Odstavecseseznamem"/>
        <w:numPr>
          <w:ilvl w:val="0"/>
          <w:numId w:val="8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 xml:space="preserve">titul, </w:t>
      </w:r>
      <w:r w:rsidR="00A41C6E" w:rsidRPr="00841A0A">
        <w:rPr>
          <w:rFonts w:asciiTheme="minorHAnsi" w:hAnsiTheme="minorHAnsi" w:cstheme="minorHAnsi"/>
        </w:rPr>
        <w:t>jméno a příjmení (název společnosti),</w:t>
      </w:r>
    </w:p>
    <w:p w14:paraId="37C49B0E" w14:textId="051BD026" w:rsidR="00A41C6E" w:rsidRPr="00841A0A" w:rsidRDefault="00A41C6E" w:rsidP="001A6651">
      <w:pPr>
        <w:pStyle w:val="Odstavecseseznamem"/>
        <w:numPr>
          <w:ilvl w:val="0"/>
          <w:numId w:val="8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adresu (sídlo),</w:t>
      </w:r>
    </w:p>
    <w:p w14:paraId="170CE732" w14:textId="71F40E16" w:rsidR="00A41C6E" w:rsidRPr="00841A0A" w:rsidRDefault="00F4051F" w:rsidP="001A6651">
      <w:pPr>
        <w:pStyle w:val="Odstavecseseznamem"/>
        <w:numPr>
          <w:ilvl w:val="0"/>
          <w:numId w:val="8"/>
        </w:numPr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 (</w:t>
      </w:r>
      <w:r w:rsidR="00A41C6E" w:rsidRPr="00841A0A">
        <w:rPr>
          <w:rFonts w:asciiTheme="minorHAnsi" w:hAnsiTheme="minorHAnsi" w:cstheme="minorHAnsi"/>
        </w:rPr>
        <w:t>IČO</w:t>
      </w:r>
      <w:r>
        <w:rPr>
          <w:rFonts w:asciiTheme="minorHAnsi" w:hAnsiTheme="minorHAnsi" w:cstheme="minorHAnsi"/>
        </w:rPr>
        <w:t>)</w:t>
      </w:r>
      <w:r w:rsidR="00A41C6E" w:rsidRPr="00841A0A">
        <w:rPr>
          <w:rFonts w:asciiTheme="minorHAnsi" w:hAnsiTheme="minorHAnsi" w:cstheme="minorHAnsi"/>
        </w:rPr>
        <w:t>,</w:t>
      </w:r>
    </w:p>
    <w:p w14:paraId="4A2E86C5" w14:textId="0D0A639A" w:rsidR="00A41C6E" w:rsidRPr="00841A0A" w:rsidRDefault="00A41C6E" w:rsidP="001A6651">
      <w:pPr>
        <w:pStyle w:val="Odstavecseseznamem"/>
        <w:numPr>
          <w:ilvl w:val="0"/>
          <w:numId w:val="8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e-mailovou adresu,</w:t>
      </w:r>
    </w:p>
    <w:p w14:paraId="629BBDD2" w14:textId="4F9A1058" w:rsidR="00A41C6E" w:rsidRPr="00841A0A" w:rsidRDefault="00A41C6E" w:rsidP="001A6651">
      <w:pPr>
        <w:pStyle w:val="Odstavecseseznamem"/>
        <w:numPr>
          <w:ilvl w:val="0"/>
          <w:numId w:val="8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telefonní číslo.</w:t>
      </w:r>
    </w:p>
    <w:p w14:paraId="66AB9A5E" w14:textId="77777777" w:rsidR="00292442" w:rsidRPr="00841A0A" w:rsidRDefault="00292442" w:rsidP="001A6651">
      <w:pPr>
        <w:jc w:val="both"/>
        <w:rPr>
          <w:rFonts w:cstheme="minorHAnsi"/>
        </w:rPr>
      </w:pPr>
    </w:p>
    <w:p w14:paraId="608FC6A6" w14:textId="0983E0A5" w:rsidR="00292442" w:rsidRPr="001A6651" w:rsidRDefault="00292442" w:rsidP="001A6651">
      <w:pPr>
        <w:jc w:val="both"/>
        <w:rPr>
          <w:rFonts w:cstheme="minorHAnsi"/>
          <w:b/>
          <w:bCs/>
        </w:rPr>
      </w:pPr>
      <w:r w:rsidRPr="001A6651">
        <w:rPr>
          <w:rFonts w:cstheme="minorHAnsi"/>
          <w:b/>
          <w:bCs/>
        </w:rPr>
        <w:t>III.</w:t>
      </w:r>
      <w:r w:rsidR="001A6651" w:rsidRPr="001A6651">
        <w:rPr>
          <w:rFonts w:cstheme="minorHAnsi"/>
          <w:b/>
          <w:bCs/>
        </w:rPr>
        <w:t xml:space="preserve"> </w:t>
      </w:r>
      <w:r w:rsidRPr="001A6651">
        <w:rPr>
          <w:rFonts w:cstheme="minorHAnsi"/>
          <w:b/>
          <w:bCs/>
        </w:rPr>
        <w:t>Zákonný důvod a účel zpracování osobních údajů</w:t>
      </w:r>
    </w:p>
    <w:p w14:paraId="18302EF7" w14:textId="698A9676" w:rsidR="00292442" w:rsidRPr="00841A0A" w:rsidRDefault="00292442" w:rsidP="001A6651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Zákonným důvodem zpracování osobních údajů je</w:t>
      </w:r>
      <w:r w:rsidR="00F4051F">
        <w:rPr>
          <w:rFonts w:asciiTheme="minorHAnsi" w:hAnsiTheme="minorHAnsi" w:cstheme="minorHAnsi"/>
        </w:rPr>
        <w:t>:</w:t>
      </w:r>
      <w:r w:rsidRPr="00841A0A">
        <w:rPr>
          <w:rFonts w:asciiTheme="minorHAnsi" w:hAnsiTheme="minorHAnsi" w:cstheme="minorHAnsi"/>
        </w:rPr>
        <w:t xml:space="preserve"> </w:t>
      </w:r>
    </w:p>
    <w:p w14:paraId="0B867AEC" w14:textId="35E5D1AF" w:rsidR="00292442" w:rsidRPr="00841A0A" w:rsidRDefault="00292442" w:rsidP="001A6651">
      <w:pPr>
        <w:pStyle w:val="Odstavecseseznamem"/>
        <w:numPr>
          <w:ilvl w:val="0"/>
          <w:numId w:val="11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plnění smlouvy mezi Vámi a správcem,</w:t>
      </w:r>
    </w:p>
    <w:p w14:paraId="41266442" w14:textId="5EFCBB6A" w:rsidR="00292442" w:rsidRPr="00841A0A" w:rsidRDefault="00292442" w:rsidP="001A6651">
      <w:pPr>
        <w:pStyle w:val="Odstavecseseznamem"/>
        <w:numPr>
          <w:ilvl w:val="0"/>
          <w:numId w:val="11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oprávněný zájem správce na poskytování informací a obchodní</w:t>
      </w:r>
      <w:r w:rsidR="002127BA" w:rsidRPr="00841A0A">
        <w:rPr>
          <w:rFonts w:asciiTheme="minorHAnsi" w:hAnsiTheme="minorHAnsi" w:cstheme="minorHAnsi"/>
        </w:rPr>
        <w:t>ch</w:t>
      </w:r>
      <w:r w:rsidRPr="00841A0A">
        <w:rPr>
          <w:rFonts w:asciiTheme="minorHAnsi" w:hAnsiTheme="minorHAnsi" w:cstheme="minorHAnsi"/>
        </w:rPr>
        <w:t xml:space="preserve"> nabíd</w:t>
      </w:r>
      <w:r w:rsidR="002127BA" w:rsidRPr="00841A0A">
        <w:rPr>
          <w:rFonts w:asciiTheme="minorHAnsi" w:hAnsiTheme="minorHAnsi" w:cstheme="minorHAnsi"/>
        </w:rPr>
        <w:t>ek,</w:t>
      </w:r>
    </w:p>
    <w:p w14:paraId="78E11E7A" w14:textId="730677E0" w:rsidR="00292442" w:rsidRPr="00841A0A" w:rsidRDefault="00F4051F" w:rsidP="001A6651">
      <w:pPr>
        <w:pStyle w:val="Odstavecseseznamem"/>
        <w:numPr>
          <w:ilvl w:val="0"/>
          <w:numId w:val="11"/>
        </w:numPr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292442" w:rsidRPr="00841A0A">
        <w:rPr>
          <w:rFonts w:asciiTheme="minorHAnsi" w:hAnsiTheme="minorHAnsi" w:cstheme="minorHAnsi"/>
        </w:rPr>
        <w:t>áš souhlas se zpracováním pro účely poskytování přímého marketingu (zejména pro zasílání obchodních sdělení a newsletterů)</w:t>
      </w:r>
      <w:r w:rsidR="002127BA" w:rsidRPr="00841A0A">
        <w:rPr>
          <w:rFonts w:asciiTheme="minorHAnsi" w:hAnsiTheme="minorHAnsi" w:cstheme="minorHAnsi"/>
        </w:rPr>
        <w:t>.</w:t>
      </w:r>
      <w:r w:rsidR="00292442" w:rsidRPr="00841A0A">
        <w:rPr>
          <w:rFonts w:asciiTheme="minorHAnsi" w:hAnsiTheme="minorHAnsi" w:cstheme="minorHAnsi"/>
        </w:rPr>
        <w:t xml:space="preserve"> </w:t>
      </w:r>
    </w:p>
    <w:p w14:paraId="6F5B1ABD" w14:textId="413CF935" w:rsidR="00292442" w:rsidRPr="00841A0A" w:rsidRDefault="00292442" w:rsidP="001A6651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Účelem zpracování osobních údajů je</w:t>
      </w:r>
      <w:r w:rsidR="005A07B8" w:rsidRPr="00841A0A">
        <w:rPr>
          <w:rFonts w:asciiTheme="minorHAnsi" w:hAnsiTheme="minorHAnsi" w:cstheme="minorHAnsi"/>
        </w:rPr>
        <w:t>:</w:t>
      </w:r>
    </w:p>
    <w:p w14:paraId="726532EF" w14:textId="77777777" w:rsidR="002127BA" w:rsidRPr="00841A0A" w:rsidRDefault="00292442" w:rsidP="001A6651">
      <w:pPr>
        <w:pStyle w:val="Odstavecseseznamem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vyřízení Vaší objednávky a výkon práv a povinností vyplývajících ze smluvního vztahu mezi Vámi a správcem; při objednávce jsou vyžadovány osobní údaje, které jsou nutné pro úspěšné vyřízení objednávky</w:t>
      </w:r>
      <w:r w:rsidR="002127BA" w:rsidRPr="00841A0A">
        <w:rPr>
          <w:rFonts w:asciiTheme="minorHAnsi" w:hAnsiTheme="minorHAnsi" w:cstheme="minorHAnsi"/>
        </w:rPr>
        <w:t>. P</w:t>
      </w:r>
      <w:r w:rsidRPr="00841A0A">
        <w:rPr>
          <w:rFonts w:asciiTheme="minorHAnsi" w:hAnsiTheme="minorHAnsi" w:cstheme="minorHAnsi"/>
        </w:rPr>
        <w:t>oskytnutí osobních údajů je nutným požadavkem pro uzavření a plnění smlouvy, bez poskytnutí osobních údajů není možné smlouvu uzavřít či jí ze strany správce plnit,</w:t>
      </w:r>
      <w:r w:rsidR="002127BA" w:rsidRPr="00841A0A">
        <w:rPr>
          <w:rFonts w:asciiTheme="minorHAnsi" w:hAnsiTheme="minorHAnsi" w:cstheme="minorHAnsi"/>
        </w:rPr>
        <w:t xml:space="preserve"> </w:t>
      </w:r>
    </w:p>
    <w:p w14:paraId="52561127" w14:textId="1CCE7DF7" w:rsidR="007838A8" w:rsidRPr="00841A0A" w:rsidRDefault="002127BA" w:rsidP="001A6651">
      <w:pPr>
        <w:pStyle w:val="Odstavecseseznamem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z</w:t>
      </w:r>
      <w:r w:rsidR="00292442" w:rsidRPr="00841A0A">
        <w:rPr>
          <w:rFonts w:asciiTheme="minorHAnsi" w:hAnsiTheme="minorHAnsi" w:cstheme="minorHAnsi"/>
        </w:rPr>
        <w:t>asílání obchodních sdělení a činění dalších marketingových aktivit</w:t>
      </w:r>
      <w:r w:rsidR="00C75B87" w:rsidRPr="00841A0A">
        <w:rPr>
          <w:rFonts w:asciiTheme="minorHAnsi" w:hAnsiTheme="minorHAnsi" w:cstheme="minorHAnsi"/>
        </w:rPr>
        <w:t>,</w:t>
      </w:r>
    </w:p>
    <w:p w14:paraId="38C32095" w14:textId="59F2A084" w:rsidR="00C75B87" w:rsidRPr="00841A0A" w:rsidRDefault="00C75B87" w:rsidP="001A6651">
      <w:pPr>
        <w:pStyle w:val="Odstavecseseznamem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eastAsia="Times New Roman" w:hAnsiTheme="minorHAnsi" w:cstheme="minorHAnsi"/>
          <w:lang w:eastAsia="cs-CZ"/>
        </w:rPr>
        <w:t xml:space="preserve">ochrana oprávněných zájmů </w:t>
      </w:r>
      <w:r w:rsidR="00C873EF" w:rsidRPr="00841A0A">
        <w:rPr>
          <w:rFonts w:asciiTheme="minorHAnsi" w:eastAsia="Times New Roman" w:hAnsiTheme="minorHAnsi" w:cstheme="minorHAnsi"/>
          <w:lang w:eastAsia="cs-CZ"/>
        </w:rPr>
        <w:t xml:space="preserve">správce </w:t>
      </w:r>
      <w:r w:rsidRPr="00841A0A">
        <w:rPr>
          <w:rFonts w:asciiTheme="minorHAnsi" w:eastAsia="Times New Roman" w:hAnsiTheme="minorHAnsi" w:cstheme="minorHAnsi"/>
          <w:lang w:eastAsia="cs-CZ"/>
        </w:rPr>
        <w:t>(např. pro účely vymáhání případných pohledávek a k zajištění ochrany zákonných práv</w:t>
      </w:r>
      <w:r w:rsidR="00E757FE" w:rsidRPr="00841A0A">
        <w:rPr>
          <w:rFonts w:asciiTheme="minorHAnsi" w:eastAsia="Times New Roman" w:hAnsiTheme="minorHAnsi" w:cstheme="minorHAnsi"/>
          <w:lang w:eastAsia="cs-CZ"/>
        </w:rPr>
        <w:t xml:space="preserve"> správce</w:t>
      </w:r>
      <w:r w:rsidRPr="00841A0A">
        <w:rPr>
          <w:rFonts w:asciiTheme="minorHAnsi" w:eastAsia="Times New Roman" w:hAnsiTheme="minorHAnsi" w:cstheme="minorHAnsi"/>
          <w:lang w:eastAsia="cs-CZ"/>
        </w:rPr>
        <w:t>),</w:t>
      </w:r>
    </w:p>
    <w:p w14:paraId="6224CAB2" w14:textId="35702505" w:rsidR="00C75B87" w:rsidRPr="00841A0A" w:rsidRDefault="00C75B87" w:rsidP="001A6651">
      <w:pPr>
        <w:pStyle w:val="Odstavecseseznamem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k plnění právních povinností</w:t>
      </w:r>
      <w:r w:rsidR="00E757FE" w:rsidRPr="00841A0A">
        <w:rPr>
          <w:rFonts w:asciiTheme="minorHAnsi" w:eastAsia="Times New Roman" w:hAnsiTheme="minorHAnsi" w:cstheme="minorHAnsi"/>
          <w:lang w:eastAsia="cs-CZ"/>
        </w:rPr>
        <w:t xml:space="preserve"> správce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 (zejména plnění povinností v oblasti daňové, platební a statistické),</w:t>
      </w:r>
    </w:p>
    <w:p w14:paraId="345432B1" w14:textId="2E45E30B" w:rsidR="00C75B87" w:rsidRPr="00841A0A" w:rsidRDefault="00C75B87" w:rsidP="001A6651">
      <w:pPr>
        <w:pStyle w:val="Odstavecseseznamem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pro zajištění vzájemné komunikace</w:t>
      </w:r>
      <w:r w:rsidR="00E757FE" w:rsidRPr="00841A0A">
        <w:rPr>
          <w:rFonts w:asciiTheme="minorHAnsi" w:eastAsia="Times New Roman" w:hAnsiTheme="minorHAnsi" w:cstheme="minorHAnsi"/>
          <w:lang w:eastAsia="cs-CZ"/>
        </w:rPr>
        <w:t xml:space="preserve"> mezi Vámi a správcem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 a pro účely umožnění výkonu Vašich práv v souvislosti s ochranou osobních údajů,</w:t>
      </w:r>
    </w:p>
    <w:p w14:paraId="544D5449" w14:textId="273FD876" w:rsidR="00245428" w:rsidRPr="00841A0A" w:rsidRDefault="00C75B87" w:rsidP="001A6651">
      <w:pPr>
        <w:pStyle w:val="Odstavecseseznamem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eastAsia="Times New Roman" w:hAnsiTheme="minorHAnsi" w:cstheme="minorHAnsi"/>
          <w:lang w:eastAsia="cs-CZ"/>
        </w:rPr>
        <w:t xml:space="preserve">pro další specifické účely, pro které </w:t>
      </w:r>
      <w:r w:rsidR="00E757FE" w:rsidRPr="00841A0A">
        <w:rPr>
          <w:rFonts w:asciiTheme="minorHAnsi" w:eastAsia="Times New Roman" w:hAnsiTheme="minorHAnsi" w:cstheme="minorHAnsi"/>
          <w:lang w:eastAsia="cs-CZ"/>
        </w:rPr>
        <w:t xml:space="preserve">správce </w:t>
      </w:r>
      <w:r w:rsidRPr="00841A0A">
        <w:rPr>
          <w:rFonts w:asciiTheme="minorHAnsi" w:eastAsia="Times New Roman" w:hAnsiTheme="minorHAnsi" w:cstheme="minorHAnsi"/>
          <w:lang w:eastAsia="cs-CZ"/>
        </w:rPr>
        <w:t>získal Váš souhlas</w:t>
      </w:r>
      <w:r w:rsidR="005A07B8" w:rsidRPr="00841A0A">
        <w:rPr>
          <w:rFonts w:asciiTheme="minorHAnsi" w:eastAsia="Times New Roman" w:hAnsiTheme="minorHAnsi" w:cstheme="minorHAnsi"/>
          <w:lang w:eastAsia="cs-CZ"/>
        </w:rPr>
        <w:t>.</w:t>
      </w:r>
    </w:p>
    <w:p w14:paraId="663155EC" w14:textId="1F3E369C" w:rsidR="00245428" w:rsidRPr="00841A0A" w:rsidRDefault="00C873EF" w:rsidP="001A6651">
      <w:pPr>
        <w:pStyle w:val="Odstavecseseznamem"/>
        <w:numPr>
          <w:ilvl w:val="0"/>
          <w:numId w:val="10"/>
        </w:numPr>
        <w:spacing w:before="100" w:beforeAutospacing="1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 xml:space="preserve">Bez Vašeho souhlasu je správce ze zákona oprávněn zpracovávat </w:t>
      </w:r>
      <w:r w:rsidR="00245428" w:rsidRPr="00841A0A">
        <w:rPr>
          <w:rFonts w:asciiTheme="minorHAnsi" w:eastAsia="Times New Roman" w:hAnsiTheme="minorHAnsi" w:cstheme="minorHAnsi"/>
          <w:lang w:eastAsia="cs-CZ"/>
        </w:rPr>
        <w:t>Vaše osobní údaje za účelem</w:t>
      </w:r>
      <w:r w:rsidR="00C9319A">
        <w:rPr>
          <w:rFonts w:asciiTheme="minorHAnsi" w:eastAsia="Times New Roman" w:hAnsiTheme="minorHAnsi" w:cstheme="minorHAnsi"/>
          <w:lang w:eastAsia="cs-CZ"/>
        </w:rPr>
        <w:t>:</w:t>
      </w:r>
    </w:p>
    <w:p w14:paraId="0DBA1FEB" w14:textId="128E6576" w:rsidR="00245428" w:rsidRPr="00841A0A" w:rsidRDefault="00245428" w:rsidP="001A6651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 w:cstheme="minorHAnsi"/>
          <w:lang w:eastAsia="cs-CZ"/>
        </w:rPr>
      </w:pPr>
      <w:r w:rsidRPr="00841A0A">
        <w:rPr>
          <w:rFonts w:eastAsia="Times New Roman" w:cstheme="minorHAnsi"/>
          <w:lang w:eastAsia="cs-CZ"/>
        </w:rPr>
        <w:lastRenderedPageBreak/>
        <w:t>poskytnutí služby či produktu (splnění smlouvy uzavřené mezi Vámi a </w:t>
      </w:r>
      <w:r w:rsidR="00C873EF" w:rsidRPr="00841A0A">
        <w:rPr>
          <w:rFonts w:eastAsia="Times New Roman" w:cstheme="minorHAnsi"/>
          <w:lang w:eastAsia="cs-CZ"/>
        </w:rPr>
        <w:t>správcem</w:t>
      </w:r>
      <w:r w:rsidRPr="00841A0A">
        <w:rPr>
          <w:rFonts w:eastAsia="Times New Roman" w:cstheme="minorHAnsi"/>
          <w:lang w:eastAsia="cs-CZ"/>
        </w:rPr>
        <w:t>, přičemž smlouvu představuje i faktické využívání určité služby, aniž by bylo potřeba cokoli podepsat)</w:t>
      </w:r>
      <w:r w:rsidR="00C9319A">
        <w:rPr>
          <w:rFonts w:eastAsia="Times New Roman" w:cstheme="minorHAnsi"/>
          <w:lang w:eastAsia="cs-CZ"/>
        </w:rPr>
        <w:t>,</w:t>
      </w:r>
    </w:p>
    <w:p w14:paraId="38674467" w14:textId="50CDAB50" w:rsidR="00245428" w:rsidRPr="00841A0A" w:rsidRDefault="00245428" w:rsidP="001A6651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 w:cstheme="minorHAnsi"/>
          <w:lang w:eastAsia="cs-CZ"/>
        </w:rPr>
      </w:pPr>
      <w:r w:rsidRPr="00841A0A">
        <w:rPr>
          <w:rFonts w:eastAsia="Times New Roman" w:cstheme="minorHAnsi"/>
          <w:lang w:eastAsia="cs-CZ"/>
        </w:rPr>
        <w:t xml:space="preserve">splnění právních povinností, které pro </w:t>
      </w:r>
      <w:r w:rsidR="00C873EF" w:rsidRPr="00841A0A">
        <w:rPr>
          <w:rFonts w:eastAsia="Times New Roman" w:cstheme="minorHAnsi"/>
          <w:lang w:eastAsia="cs-CZ"/>
        </w:rPr>
        <w:t>správce</w:t>
      </w:r>
      <w:r w:rsidRPr="00841A0A">
        <w:rPr>
          <w:rFonts w:eastAsia="Times New Roman" w:cstheme="minorHAnsi"/>
          <w:lang w:eastAsia="cs-CZ"/>
        </w:rPr>
        <w:t xml:space="preserve"> vyplývají z obecně závazných právních předpisů</w:t>
      </w:r>
      <w:r w:rsidR="00C9319A">
        <w:rPr>
          <w:rFonts w:eastAsia="Times New Roman" w:cstheme="minorHAnsi"/>
          <w:lang w:eastAsia="cs-CZ"/>
        </w:rPr>
        <w:t>,</w:t>
      </w:r>
    </w:p>
    <w:p w14:paraId="03A2AA4B" w14:textId="5A71DB03" w:rsidR="005A07B8" w:rsidRDefault="00245428" w:rsidP="001A6651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 w:cstheme="minorHAnsi"/>
          <w:lang w:eastAsia="cs-CZ"/>
        </w:rPr>
      </w:pPr>
      <w:r w:rsidRPr="00841A0A">
        <w:rPr>
          <w:rFonts w:eastAsia="Times New Roman" w:cstheme="minorHAnsi"/>
          <w:lang w:eastAsia="cs-CZ"/>
        </w:rPr>
        <w:t>zpracování, jež je nezbytné pro účely oprávněných zájmů</w:t>
      </w:r>
      <w:r w:rsidR="00E757FE" w:rsidRPr="00841A0A">
        <w:rPr>
          <w:rFonts w:eastAsia="Times New Roman" w:cstheme="minorHAnsi"/>
          <w:lang w:eastAsia="cs-CZ"/>
        </w:rPr>
        <w:t xml:space="preserve"> správce</w:t>
      </w:r>
      <w:r w:rsidRPr="00841A0A">
        <w:rPr>
          <w:rFonts w:eastAsia="Times New Roman" w:cstheme="minorHAnsi"/>
          <w:lang w:eastAsia="cs-CZ"/>
        </w:rPr>
        <w:t xml:space="preserve"> (např. k přímému marketingu, poskytování sdělení a oznámení za účelem informování veřejnosti, komunikace s experty pro plnění povinností vyplývajících ze smluvního vztahu s obchodními partnery</w:t>
      </w:r>
      <w:r w:rsidR="00E757FE" w:rsidRPr="00841A0A">
        <w:rPr>
          <w:rFonts w:eastAsia="Times New Roman" w:cstheme="minorHAnsi"/>
          <w:lang w:eastAsia="cs-CZ"/>
        </w:rPr>
        <w:t xml:space="preserve"> správce</w:t>
      </w:r>
      <w:r w:rsidRPr="00841A0A">
        <w:rPr>
          <w:rFonts w:eastAsia="Times New Roman" w:cstheme="minorHAnsi"/>
          <w:lang w:eastAsia="cs-CZ"/>
        </w:rPr>
        <w:t>).</w:t>
      </w:r>
    </w:p>
    <w:p w14:paraId="5CEBF807" w14:textId="77777777" w:rsidR="00C9319A" w:rsidRPr="00C9319A" w:rsidRDefault="00C9319A" w:rsidP="00C9319A">
      <w:pPr>
        <w:spacing w:after="0" w:line="240" w:lineRule="auto"/>
        <w:ind w:left="1134"/>
        <w:jc w:val="both"/>
        <w:rPr>
          <w:rFonts w:eastAsia="Times New Roman" w:cstheme="minorHAnsi"/>
          <w:lang w:eastAsia="cs-CZ"/>
        </w:rPr>
      </w:pPr>
    </w:p>
    <w:p w14:paraId="368CBCD3" w14:textId="4D7EE6AE" w:rsidR="005A07B8" w:rsidRPr="001A6651" w:rsidRDefault="005A07B8" w:rsidP="001A6651">
      <w:pPr>
        <w:jc w:val="both"/>
        <w:rPr>
          <w:rFonts w:cstheme="minorHAnsi"/>
          <w:b/>
          <w:bCs/>
        </w:rPr>
      </w:pPr>
      <w:r w:rsidRPr="001A6651">
        <w:rPr>
          <w:rFonts w:cstheme="minorHAnsi"/>
          <w:b/>
          <w:bCs/>
        </w:rPr>
        <w:t>IV.</w:t>
      </w:r>
      <w:r w:rsidR="001A6651" w:rsidRPr="001A6651">
        <w:rPr>
          <w:rFonts w:cstheme="minorHAnsi"/>
          <w:b/>
          <w:bCs/>
        </w:rPr>
        <w:t xml:space="preserve"> </w:t>
      </w:r>
      <w:r w:rsidRPr="001A6651">
        <w:rPr>
          <w:rFonts w:cstheme="minorHAnsi"/>
          <w:b/>
          <w:bCs/>
        </w:rPr>
        <w:t>Doba uchovávání osobních údajů</w:t>
      </w:r>
    </w:p>
    <w:p w14:paraId="389FCEF9" w14:textId="60DC633E" w:rsidR="005A07B8" w:rsidRPr="00841A0A" w:rsidRDefault="005A07B8" w:rsidP="001A6651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Správce uchovává osobní údaje</w:t>
      </w:r>
      <w:r w:rsidR="00C9319A">
        <w:rPr>
          <w:rFonts w:asciiTheme="minorHAnsi" w:hAnsiTheme="minorHAnsi" w:cstheme="minorHAnsi"/>
        </w:rPr>
        <w:t>:</w:t>
      </w:r>
      <w:r w:rsidRPr="00841A0A">
        <w:rPr>
          <w:rFonts w:asciiTheme="minorHAnsi" w:hAnsiTheme="minorHAnsi" w:cstheme="minorHAnsi"/>
        </w:rPr>
        <w:t xml:space="preserve"> </w:t>
      </w:r>
    </w:p>
    <w:p w14:paraId="65D3EBB0" w14:textId="1B46E2A2" w:rsidR="005A07B8" w:rsidRPr="00841A0A" w:rsidRDefault="005A07B8" w:rsidP="001A6651">
      <w:pPr>
        <w:pStyle w:val="Odstavecseseznamem"/>
        <w:numPr>
          <w:ilvl w:val="0"/>
          <w:numId w:val="13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po dobu trvání smluvního vztahu,</w:t>
      </w:r>
    </w:p>
    <w:p w14:paraId="097122B8" w14:textId="2EEEFCCB" w:rsidR="005A07B8" w:rsidRPr="00841A0A" w:rsidRDefault="00245428" w:rsidP="001A6651">
      <w:pPr>
        <w:pStyle w:val="Odstavecseseznamem"/>
        <w:numPr>
          <w:ilvl w:val="0"/>
          <w:numId w:val="13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po skončení smluvního vztahu pro splnění archivační povinnosti podle právních předpisů (např. zákon účetnictví, zákon o dani z přidané hodnoty, zákon o archivnictví a evidenci),</w:t>
      </w:r>
    </w:p>
    <w:p w14:paraId="70787F79" w14:textId="76223013" w:rsidR="00245428" w:rsidRPr="00841A0A" w:rsidRDefault="005A07B8" w:rsidP="001A6651">
      <w:pPr>
        <w:pStyle w:val="Odstavecseseznamem"/>
        <w:numPr>
          <w:ilvl w:val="0"/>
          <w:numId w:val="13"/>
        </w:numPr>
        <w:ind w:left="1134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 xml:space="preserve">po dobu, než je odvolán souhlas se zpracováním osobních údajů pro účely marketingu, nejdéle </w:t>
      </w:r>
      <w:r w:rsidR="00245428" w:rsidRPr="00841A0A">
        <w:rPr>
          <w:rFonts w:asciiTheme="minorHAnsi" w:hAnsiTheme="minorHAnsi" w:cstheme="minorHAnsi"/>
        </w:rPr>
        <w:t xml:space="preserve">10 </w:t>
      </w:r>
      <w:r w:rsidRPr="00841A0A">
        <w:rPr>
          <w:rFonts w:asciiTheme="minorHAnsi" w:hAnsiTheme="minorHAnsi" w:cstheme="minorHAnsi"/>
        </w:rPr>
        <w:t>let</w:t>
      </w:r>
      <w:r w:rsidR="00245428" w:rsidRPr="00841A0A">
        <w:rPr>
          <w:rFonts w:asciiTheme="minorHAnsi" w:hAnsiTheme="minorHAnsi" w:cstheme="minorHAnsi"/>
        </w:rPr>
        <w:t xml:space="preserve">, jsou-li osobní údaje zpracovávány na základě souhlasu. </w:t>
      </w:r>
    </w:p>
    <w:p w14:paraId="1463C9EA" w14:textId="3442E3E9" w:rsidR="005A07B8" w:rsidRPr="00841A0A" w:rsidRDefault="005A07B8" w:rsidP="001A6651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Po uplynutí doby uchovávání osobních údajů správce osobní údaje vymaže.</w:t>
      </w:r>
    </w:p>
    <w:p w14:paraId="005E2745" w14:textId="77777777" w:rsidR="007838A8" w:rsidRPr="00841A0A" w:rsidRDefault="007838A8" w:rsidP="001A6651">
      <w:pPr>
        <w:pStyle w:val="Odstavecseseznamem"/>
        <w:ind w:firstLine="0"/>
        <w:jc w:val="both"/>
        <w:rPr>
          <w:rFonts w:asciiTheme="minorHAnsi" w:hAnsiTheme="minorHAnsi" w:cstheme="minorHAnsi"/>
        </w:rPr>
      </w:pPr>
    </w:p>
    <w:p w14:paraId="67308310" w14:textId="321185DC" w:rsidR="00E757FE" w:rsidRPr="00841A0A" w:rsidRDefault="00E757FE" w:rsidP="001A665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841A0A">
        <w:rPr>
          <w:rFonts w:eastAsia="Times New Roman" w:cstheme="minorHAnsi"/>
          <w:b/>
          <w:bCs/>
          <w:lang w:eastAsia="cs-CZ"/>
        </w:rPr>
        <w:t>V.</w:t>
      </w:r>
      <w:r w:rsidR="001A6651">
        <w:rPr>
          <w:rFonts w:eastAsia="Times New Roman" w:cstheme="minorHAnsi"/>
          <w:b/>
          <w:bCs/>
          <w:lang w:eastAsia="cs-CZ"/>
        </w:rPr>
        <w:t xml:space="preserve"> </w:t>
      </w:r>
      <w:r w:rsidRPr="00841A0A">
        <w:rPr>
          <w:rFonts w:eastAsia="Times New Roman" w:cstheme="minorHAnsi"/>
          <w:b/>
          <w:bCs/>
          <w:lang w:eastAsia="cs-CZ"/>
        </w:rPr>
        <w:t>Zabezpečení osobních údajů</w:t>
      </w:r>
    </w:p>
    <w:p w14:paraId="3A10DE8E" w14:textId="566F69BA" w:rsidR="007B7433" w:rsidRPr="00841A0A" w:rsidRDefault="00E757FE" w:rsidP="001A6651">
      <w:pPr>
        <w:pStyle w:val="Odstavecseseznamem"/>
        <w:numPr>
          <w:ilvl w:val="0"/>
          <w:numId w:val="18"/>
        </w:numPr>
        <w:ind w:left="567" w:hanging="283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Správce prohlašuje, že přijal veškerá vhodná technická a organizační opatření k zabezpečení osobních údajů.</w:t>
      </w:r>
      <w:r w:rsidR="007B7433" w:rsidRPr="00841A0A">
        <w:rPr>
          <w:rFonts w:asciiTheme="minorHAnsi" w:hAnsiTheme="minorHAnsi" w:cstheme="minorHAnsi"/>
        </w:rPr>
        <w:t xml:space="preserve"> 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>Osobní údaje jsou uchovávány v provozovaných a zabezpečených systémech správce na území EU.</w:t>
      </w:r>
    </w:p>
    <w:p w14:paraId="3436C2EE" w14:textId="2D089E4A" w:rsidR="007B7433" w:rsidRPr="00841A0A" w:rsidRDefault="007B7433" w:rsidP="001A665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Osobní údaje mohou být zpřístupněny subjektům, které se správcem spolupracují, pokud je to nezbytné k zajištění zákonných a smluvních práv a povinností správce.</w:t>
      </w:r>
    </w:p>
    <w:p w14:paraId="17B74D7B" w14:textId="56783992" w:rsidR="007B7433" w:rsidRPr="00841A0A" w:rsidRDefault="00C937CD" w:rsidP="001A665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O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 xml:space="preserve">sobní údaje zpracovávané v souvislosti s realizací Vaší smlouvy se správcem, budou k dispozici příslušným pracovníkům a zaměstnancům správce odpovědným za realizaci smlouvy. </w:t>
      </w:r>
      <w:r>
        <w:rPr>
          <w:rFonts w:asciiTheme="minorHAnsi" w:eastAsia="Times New Roman" w:hAnsiTheme="minorHAnsi" w:cstheme="minorHAnsi"/>
          <w:lang w:eastAsia="cs-CZ"/>
        </w:rPr>
        <w:t>O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 xml:space="preserve">sobní údaje </w:t>
      </w:r>
      <w:r w:rsidR="00553164" w:rsidRPr="00841A0A">
        <w:rPr>
          <w:rFonts w:asciiTheme="minorHAnsi" w:eastAsia="Times New Roman" w:hAnsiTheme="minorHAnsi" w:cstheme="minorHAnsi"/>
          <w:lang w:eastAsia="cs-CZ"/>
        </w:rPr>
        <w:t xml:space="preserve">je správce oprávněn 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>poskytovat třetím stranám pro účely plnění povinností</w:t>
      </w:r>
      <w:r w:rsidR="00553164" w:rsidRPr="00841A0A">
        <w:rPr>
          <w:rFonts w:asciiTheme="minorHAnsi" w:eastAsia="Times New Roman" w:hAnsiTheme="minorHAnsi" w:cstheme="minorHAnsi"/>
          <w:lang w:eastAsia="cs-CZ"/>
        </w:rPr>
        <w:t xml:space="preserve"> správce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 xml:space="preserve"> vyplývající z</w:t>
      </w:r>
      <w:r w:rsidR="00553164" w:rsidRPr="00841A0A">
        <w:rPr>
          <w:rFonts w:asciiTheme="minorHAnsi" w:eastAsia="Times New Roman" w:hAnsiTheme="minorHAnsi" w:cstheme="minorHAnsi"/>
          <w:lang w:eastAsia="cs-CZ"/>
        </w:rPr>
        <w:t xml:space="preserve"> uzavřené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 xml:space="preserve"> smlouvy, a to v rozsahu a k účelu předpokládanému příslušnou smlouvou.</w:t>
      </w:r>
    </w:p>
    <w:p w14:paraId="3EAD4184" w14:textId="6A7C0F60" w:rsidR="007B7433" w:rsidRPr="00841A0A" w:rsidRDefault="00553164" w:rsidP="001A665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O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 xml:space="preserve">sobní údaje 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je správce 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 xml:space="preserve">dále 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oprávněn 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>poskytnout jiným společnostem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 za účelem podpory činnosti správce, </w:t>
      </w:r>
      <w:r w:rsidR="007B7433" w:rsidRPr="00841A0A">
        <w:rPr>
          <w:rFonts w:asciiTheme="minorHAnsi" w:eastAsia="Times New Roman" w:hAnsiTheme="minorHAnsi" w:cstheme="minorHAnsi"/>
          <w:lang w:eastAsia="cs-CZ"/>
        </w:rPr>
        <w:t>např. poskytovatelům IT služeb, obchodním partnerům či sponzorům, vždy pouze v rozsahu nezbytném pro realizaci dané události.</w:t>
      </w:r>
    </w:p>
    <w:p w14:paraId="33E0FA08" w14:textId="683297F7" w:rsidR="007B7433" w:rsidRPr="00841A0A" w:rsidRDefault="007B7433" w:rsidP="001A665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Zpracování osobních údajů je prováděno převážně v sídle správce. Ke zpracování dochází prostřednictvím výpočetní techniky, popřípadě i manuálním způsobem u osobních údajů v listinné podobě za dodržení všech bezpečnostních zásad pro správu a zpracování osobních údajů.</w:t>
      </w:r>
    </w:p>
    <w:p w14:paraId="29194AA5" w14:textId="1E26DC43" w:rsidR="00E757FE" w:rsidRDefault="007B7433" w:rsidP="00C937CD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Osobní údaje nebudou předávány mimo země EU bez toho, aniž by byla přijata odpovídající úroveň ochrany osobních údajů.</w:t>
      </w:r>
    </w:p>
    <w:p w14:paraId="53DCBD85" w14:textId="77777777" w:rsidR="00C937CD" w:rsidRPr="00C937CD" w:rsidRDefault="00C937CD" w:rsidP="00C937CD">
      <w:pPr>
        <w:pStyle w:val="Odstavecseseznamem"/>
        <w:spacing w:before="100" w:beforeAutospacing="1" w:after="100" w:afterAutospacing="1" w:line="240" w:lineRule="auto"/>
        <w:ind w:left="567" w:firstLine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62941217" w14:textId="1148EBC0" w:rsidR="00D637D8" w:rsidRPr="00841A0A" w:rsidRDefault="00553164" w:rsidP="001A6651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cs-CZ"/>
        </w:rPr>
      </w:pPr>
      <w:r w:rsidRPr="00841A0A">
        <w:rPr>
          <w:rFonts w:eastAsia="Times New Roman" w:cstheme="minorHAnsi"/>
          <w:b/>
          <w:bCs/>
          <w:lang w:eastAsia="cs-CZ"/>
        </w:rPr>
        <w:t>VI.</w:t>
      </w:r>
      <w:r w:rsidR="001A6651">
        <w:rPr>
          <w:rFonts w:eastAsia="Times New Roman" w:cstheme="minorHAnsi"/>
          <w:b/>
          <w:bCs/>
          <w:lang w:eastAsia="cs-CZ"/>
        </w:rPr>
        <w:t xml:space="preserve"> </w:t>
      </w:r>
      <w:r w:rsidR="00D637D8" w:rsidRPr="00841A0A">
        <w:rPr>
          <w:rFonts w:eastAsia="Times New Roman" w:cstheme="minorHAnsi"/>
          <w:b/>
          <w:bCs/>
          <w:lang w:eastAsia="cs-CZ"/>
        </w:rPr>
        <w:t>Práva subjektů údajů</w:t>
      </w:r>
    </w:p>
    <w:p w14:paraId="0412C877" w14:textId="520C4153" w:rsidR="00D637D8" w:rsidRPr="00841A0A" w:rsidRDefault="001A6651" w:rsidP="00C937CD">
      <w:pPr>
        <w:spacing w:before="100" w:beforeAutospacing="1" w:after="0" w:line="240" w:lineRule="auto"/>
        <w:ind w:left="567" w:hanging="283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1. </w:t>
      </w:r>
      <w:r w:rsidR="00D637D8" w:rsidRPr="00841A0A">
        <w:rPr>
          <w:rFonts w:eastAsia="Times New Roman" w:cstheme="minorHAnsi"/>
          <w:lang w:eastAsia="cs-CZ"/>
        </w:rPr>
        <w:t>V souvislosti se zpracováním osobních údaj</w:t>
      </w:r>
      <w:r w:rsidR="00C937CD">
        <w:rPr>
          <w:rFonts w:eastAsia="Times New Roman" w:cstheme="minorHAnsi"/>
          <w:lang w:eastAsia="cs-CZ"/>
        </w:rPr>
        <w:t>ů</w:t>
      </w:r>
      <w:r w:rsidR="00D637D8" w:rsidRPr="00841A0A">
        <w:rPr>
          <w:rFonts w:eastAsia="Times New Roman" w:cstheme="minorHAnsi"/>
          <w:lang w:eastAsia="cs-CZ"/>
        </w:rPr>
        <w:t xml:space="preserve"> Vám náleží níže specifikovaná práva</w:t>
      </w:r>
      <w:r w:rsidR="00553164" w:rsidRPr="00841A0A">
        <w:rPr>
          <w:rFonts w:eastAsia="Times New Roman" w:cstheme="minorHAnsi"/>
          <w:lang w:eastAsia="cs-CZ"/>
        </w:rPr>
        <w:t>:</w:t>
      </w:r>
    </w:p>
    <w:p w14:paraId="5FA12E88" w14:textId="2BC375F7" w:rsidR="00D637D8" w:rsidRPr="00841A0A" w:rsidRDefault="00553164" w:rsidP="001A6651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p</w:t>
      </w:r>
      <w:r w:rsidR="00D637D8" w:rsidRPr="00841A0A">
        <w:rPr>
          <w:rFonts w:asciiTheme="minorHAnsi" w:eastAsia="Times New Roman" w:hAnsiTheme="minorHAnsi" w:cstheme="minorHAnsi"/>
          <w:lang w:eastAsia="cs-CZ"/>
        </w:rPr>
        <w:t xml:space="preserve">rávo </w:t>
      </w:r>
      <w:r w:rsidRPr="00841A0A">
        <w:rPr>
          <w:rFonts w:asciiTheme="minorHAnsi" w:eastAsia="Times New Roman" w:hAnsiTheme="minorHAnsi" w:cstheme="minorHAnsi"/>
          <w:lang w:eastAsia="cs-CZ"/>
        </w:rPr>
        <w:t xml:space="preserve">na </w:t>
      </w:r>
      <w:r w:rsidR="00D637D8" w:rsidRPr="00841A0A">
        <w:rPr>
          <w:rFonts w:asciiTheme="minorHAnsi" w:eastAsia="Times New Roman" w:hAnsiTheme="minorHAnsi" w:cstheme="minorHAnsi"/>
          <w:lang w:eastAsia="cs-CZ"/>
        </w:rPr>
        <w:t>přístup k</w:t>
      </w:r>
      <w:r w:rsidRPr="00841A0A">
        <w:rPr>
          <w:rFonts w:asciiTheme="minorHAnsi" w:eastAsia="Times New Roman" w:hAnsiTheme="minorHAnsi" w:cstheme="minorHAnsi"/>
          <w:lang w:eastAsia="cs-CZ"/>
        </w:rPr>
        <w:t>e svým</w:t>
      </w:r>
      <w:r w:rsidR="00D637D8" w:rsidRPr="00841A0A">
        <w:rPr>
          <w:rFonts w:asciiTheme="minorHAnsi" w:eastAsia="Times New Roman" w:hAnsiTheme="minorHAnsi" w:cstheme="minorHAnsi"/>
          <w:lang w:eastAsia="cs-CZ"/>
        </w:rPr>
        <w:t> osobním údajům</w:t>
      </w:r>
      <w:r w:rsidRPr="00841A0A">
        <w:rPr>
          <w:rFonts w:asciiTheme="minorHAnsi" w:eastAsia="Times New Roman" w:hAnsiTheme="minorHAnsi" w:cstheme="minorHAnsi"/>
          <w:lang w:eastAsia="cs-CZ"/>
        </w:rPr>
        <w:t>,</w:t>
      </w:r>
    </w:p>
    <w:p w14:paraId="0491500A" w14:textId="2A4190A0" w:rsidR="00553164" w:rsidRPr="00841A0A" w:rsidRDefault="00553164" w:rsidP="001A6651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právo na opravu svých osobních údajů,</w:t>
      </w:r>
    </w:p>
    <w:p w14:paraId="30561056" w14:textId="5CE78D53" w:rsidR="00553164" w:rsidRPr="00841A0A" w:rsidRDefault="00553164" w:rsidP="001A6651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lastRenderedPageBreak/>
        <w:t>právo na výmaz osobních údajů,</w:t>
      </w:r>
    </w:p>
    <w:p w14:paraId="3A259F2A" w14:textId="3D888842" w:rsidR="00553164" w:rsidRPr="00841A0A" w:rsidRDefault="00553164" w:rsidP="001A6651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právo vznést námitku proti zpracování,</w:t>
      </w:r>
    </w:p>
    <w:p w14:paraId="39E03208" w14:textId="799934CD" w:rsidR="00553164" w:rsidRPr="00841A0A" w:rsidRDefault="00553164" w:rsidP="001A6651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právo na přenositelnost údajů</w:t>
      </w:r>
      <w:r w:rsidR="00841A0A" w:rsidRPr="00841A0A">
        <w:rPr>
          <w:rFonts w:asciiTheme="minorHAnsi" w:eastAsia="Times New Roman" w:hAnsiTheme="minorHAnsi" w:cstheme="minorHAnsi"/>
          <w:lang w:eastAsia="cs-CZ"/>
        </w:rPr>
        <w:t>,</w:t>
      </w:r>
    </w:p>
    <w:p w14:paraId="058BA1D9" w14:textId="4DDB494F" w:rsidR="00841A0A" w:rsidRPr="00841A0A" w:rsidRDefault="00841A0A" w:rsidP="001A6651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právo odvolat souhlas se zpracováním,</w:t>
      </w:r>
    </w:p>
    <w:p w14:paraId="1A222A80" w14:textId="16F8111A" w:rsidR="00841A0A" w:rsidRDefault="00841A0A" w:rsidP="001A6651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cs-CZ"/>
        </w:rPr>
      </w:pPr>
      <w:r w:rsidRPr="00841A0A">
        <w:rPr>
          <w:rFonts w:asciiTheme="minorHAnsi" w:eastAsia="Times New Roman" w:hAnsiTheme="minorHAnsi" w:cstheme="minorHAnsi"/>
          <w:lang w:eastAsia="cs-CZ"/>
        </w:rPr>
        <w:t>právo na stížnost u Úřadu pro ochranu osobních údajů.</w:t>
      </w:r>
    </w:p>
    <w:p w14:paraId="45B4D834" w14:textId="77777777" w:rsidR="00C937CD" w:rsidRPr="00C937CD" w:rsidRDefault="00C937CD" w:rsidP="00C937CD">
      <w:pPr>
        <w:pStyle w:val="Odstavecseseznamem"/>
        <w:spacing w:before="100" w:beforeAutospacing="1" w:after="100" w:afterAutospacing="1" w:line="240" w:lineRule="auto"/>
        <w:ind w:left="1134" w:firstLine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17DE4736" w14:textId="4ED0E321" w:rsidR="00841A0A" w:rsidRPr="001A6651" w:rsidRDefault="00841A0A" w:rsidP="001A665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1A6651">
        <w:rPr>
          <w:rFonts w:eastAsia="Times New Roman" w:cstheme="minorHAnsi"/>
          <w:b/>
          <w:bCs/>
          <w:lang w:eastAsia="cs-CZ"/>
        </w:rPr>
        <w:t>VII.</w:t>
      </w:r>
      <w:r w:rsidR="001A6651" w:rsidRPr="001A6651">
        <w:rPr>
          <w:rFonts w:eastAsia="Times New Roman" w:cstheme="minorHAnsi"/>
          <w:b/>
          <w:bCs/>
          <w:lang w:eastAsia="cs-CZ"/>
        </w:rPr>
        <w:t xml:space="preserve"> </w:t>
      </w:r>
      <w:r w:rsidRPr="001A6651">
        <w:rPr>
          <w:rFonts w:eastAsia="Times New Roman" w:cstheme="minorHAnsi"/>
          <w:b/>
          <w:bCs/>
          <w:lang w:eastAsia="cs-CZ"/>
        </w:rPr>
        <w:t>Závěrečná ustanovení</w:t>
      </w:r>
    </w:p>
    <w:p w14:paraId="6B648E23" w14:textId="79829A7E" w:rsidR="00841A0A" w:rsidRPr="00841A0A" w:rsidRDefault="00262530" w:rsidP="001A6651">
      <w:pPr>
        <w:pStyle w:val="Odstavecseseznamem"/>
        <w:numPr>
          <w:ilvl w:val="3"/>
          <w:numId w:val="18"/>
        </w:numPr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Uzavřením smlouvy </w:t>
      </w:r>
      <w:r w:rsidR="00841A0A" w:rsidRPr="00841A0A">
        <w:rPr>
          <w:rFonts w:asciiTheme="minorHAnsi" w:hAnsiTheme="minorHAnsi" w:cstheme="minorHAnsi"/>
        </w:rPr>
        <w:t>potvrzujete, že jste seznámeni s podmínkami ochrany osobních údajů a že je v celém rozsahu přijímáte.</w:t>
      </w:r>
    </w:p>
    <w:p w14:paraId="5422C5ED" w14:textId="630F9C03" w:rsidR="00841A0A" w:rsidRPr="00841A0A" w:rsidRDefault="00841A0A" w:rsidP="001A6651">
      <w:pPr>
        <w:pStyle w:val="Odstavecseseznamem"/>
        <w:numPr>
          <w:ilvl w:val="3"/>
          <w:numId w:val="18"/>
        </w:numPr>
        <w:ind w:left="567" w:hanging="425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>S těmito podmínkami souhlasíte zaškrtnutím souhlasu prostřednictvím internetového formuláře. Zaškrtnutím souhlasu potvrzujete, že jste seznámeni s podmínkami ochrany osobních údajů a že je v celém rozsahu přijímáte.</w:t>
      </w:r>
    </w:p>
    <w:p w14:paraId="5E608160" w14:textId="2FD0B246" w:rsidR="00D637D8" w:rsidRPr="00C937CD" w:rsidRDefault="00841A0A" w:rsidP="00C937CD">
      <w:pPr>
        <w:pStyle w:val="Odstavecseseznamem"/>
        <w:numPr>
          <w:ilvl w:val="3"/>
          <w:numId w:val="18"/>
        </w:numPr>
        <w:ind w:left="567" w:hanging="425"/>
        <w:jc w:val="both"/>
        <w:rPr>
          <w:rFonts w:asciiTheme="minorHAnsi" w:hAnsiTheme="minorHAnsi" w:cstheme="minorHAnsi"/>
        </w:rPr>
      </w:pPr>
      <w:r w:rsidRPr="00841A0A">
        <w:rPr>
          <w:rFonts w:asciiTheme="minorHAnsi" w:hAnsiTheme="minorHAnsi" w:cstheme="minorHAnsi"/>
        </w:rPr>
        <w:t xml:space="preserve">Správce je oprávněn tyto podmínky změnit. Novou verzi podmínek ochrany osobních údajů zveřejní na svých </w:t>
      </w:r>
      <w:r w:rsidR="00262530">
        <w:rPr>
          <w:rFonts w:asciiTheme="minorHAnsi" w:hAnsiTheme="minorHAnsi" w:cstheme="minorHAnsi"/>
        </w:rPr>
        <w:t>webových</w:t>
      </w:r>
      <w:r w:rsidRPr="00841A0A">
        <w:rPr>
          <w:rFonts w:asciiTheme="minorHAnsi" w:hAnsiTheme="minorHAnsi" w:cstheme="minorHAnsi"/>
        </w:rPr>
        <w:t xml:space="preserve"> stránkách</w:t>
      </w:r>
      <w:r w:rsidR="00C937CD">
        <w:rPr>
          <w:rFonts w:asciiTheme="minorHAnsi" w:hAnsiTheme="minorHAnsi" w:cstheme="minorHAnsi"/>
        </w:rPr>
        <w:t>.</w:t>
      </w:r>
    </w:p>
    <w:p w14:paraId="375035F6" w14:textId="32A23BC1" w:rsidR="00D637D8" w:rsidRPr="00841A0A" w:rsidRDefault="00D637D8" w:rsidP="001A665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41A0A">
        <w:rPr>
          <w:rFonts w:eastAsia="Times New Roman" w:cstheme="minorHAnsi"/>
          <w:lang w:eastAsia="cs-CZ"/>
        </w:rPr>
        <w:t xml:space="preserve">Tato verze zásad ochrany osobních údajů je platná od </w:t>
      </w:r>
      <w:r w:rsidR="00841A0A" w:rsidRPr="00841A0A">
        <w:rPr>
          <w:rFonts w:eastAsia="Times New Roman" w:cstheme="minorHAnsi"/>
          <w:lang w:eastAsia="cs-CZ"/>
        </w:rPr>
        <w:t>1.</w:t>
      </w:r>
      <w:r w:rsidR="00DC557A">
        <w:rPr>
          <w:rFonts w:eastAsia="Times New Roman" w:cstheme="minorHAnsi"/>
          <w:lang w:eastAsia="cs-CZ"/>
        </w:rPr>
        <w:t>6</w:t>
      </w:r>
      <w:r w:rsidRPr="00841A0A">
        <w:rPr>
          <w:rFonts w:eastAsia="Times New Roman" w:cstheme="minorHAnsi"/>
          <w:lang w:eastAsia="cs-CZ"/>
        </w:rPr>
        <w:t>.202</w:t>
      </w:r>
      <w:r w:rsidR="00DC557A">
        <w:rPr>
          <w:rFonts w:eastAsia="Times New Roman" w:cstheme="minorHAnsi"/>
          <w:lang w:eastAsia="cs-CZ"/>
        </w:rPr>
        <w:t>4</w:t>
      </w:r>
    </w:p>
    <w:p w14:paraId="575E4E23" w14:textId="77777777" w:rsidR="00461487" w:rsidRPr="00841A0A" w:rsidRDefault="00461487" w:rsidP="001A6651">
      <w:pPr>
        <w:jc w:val="both"/>
        <w:rPr>
          <w:rFonts w:cstheme="minorHAnsi"/>
        </w:rPr>
      </w:pPr>
    </w:p>
    <w:sectPr w:rsidR="00461487" w:rsidRPr="0084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898"/>
    <w:multiLevelType w:val="multilevel"/>
    <w:tmpl w:val="A86477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CA28CA"/>
    <w:multiLevelType w:val="multilevel"/>
    <w:tmpl w:val="145ED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6BA"/>
    <w:multiLevelType w:val="hybridMultilevel"/>
    <w:tmpl w:val="B5366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EB6"/>
    <w:multiLevelType w:val="multilevel"/>
    <w:tmpl w:val="7754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B419E"/>
    <w:multiLevelType w:val="multilevel"/>
    <w:tmpl w:val="348E7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13E4B"/>
    <w:multiLevelType w:val="hybridMultilevel"/>
    <w:tmpl w:val="0934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55B7"/>
    <w:multiLevelType w:val="multilevel"/>
    <w:tmpl w:val="3C88B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A380038"/>
    <w:multiLevelType w:val="multilevel"/>
    <w:tmpl w:val="46907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49B"/>
    <w:multiLevelType w:val="multilevel"/>
    <w:tmpl w:val="08CE32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5D2D84"/>
    <w:multiLevelType w:val="multilevel"/>
    <w:tmpl w:val="A9941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BCF"/>
    <w:multiLevelType w:val="hybridMultilevel"/>
    <w:tmpl w:val="6E787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4317E"/>
    <w:multiLevelType w:val="hybridMultilevel"/>
    <w:tmpl w:val="C368DE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2F38D2"/>
    <w:multiLevelType w:val="multilevel"/>
    <w:tmpl w:val="39D6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64675"/>
    <w:multiLevelType w:val="multilevel"/>
    <w:tmpl w:val="90A4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60C94"/>
    <w:multiLevelType w:val="hybridMultilevel"/>
    <w:tmpl w:val="560C8E5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4979D2"/>
    <w:multiLevelType w:val="multilevel"/>
    <w:tmpl w:val="991669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2E2973"/>
    <w:multiLevelType w:val="multilevel"/>
    <w:tmpl w:val="939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E0DA2"/>
    <w:multiLevelType w:val="multilevel"/>
    <w:tmpl w:val="4E8A9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8652D"/>
    <w:multiLevelType w:val="multilevel"/>
    <w:tmpl w:val="572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874D80"/>
    <w:multiLevelType w:val="multilevel"/>
    <w:tmpl w:val="B6067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65455">
    <w:abstractNumId w:val="12"/>
  </w:num>
  <w:num w:numId="2" w16cid:durableId="537591887">
    <w:abstractNumId w:val="3"/>
  </w:num>
  <w:num w:numId="3" w16cid:durableId="1969166636">
    <w:abstractNumId w:val="16"/>
  </w:num>
  <w:num w:numId="4" w16cid:durableId="1342589362">
    <w:abstractNumId w:val="18"/>
  </w:num>
  <w:num w:numId="5" w16cid:durableId="1713069672">
    <w:abstractNumId w:val="13"/>
  </w:num>
  <w:num w:numId="6" w16cid:durableId="1667053303">
    <w:abstractNumId w:val="9"/>
  </w:num>
  <w:num w:numId="7" w16cid:durableId="104812185">
    <w:abstractNumId w:val="17"/>
  </w:num>
  <w:num w:numId="8" w16cid:durableId="474034034">
    <w:abstractNumId w:val="11"/>
  </w:num>
  <w:num w:numId="9" w16cid:durableId="988359921">
    <w:abstractNumId w:val="14"/>
  </w:num>
  <w:num w:numId="10" w16cid:durableId="982587167">
    <w:abstractNumId w:val="4"/>
  </w:num>
  <w:num w:numId="11" w16cid:durableId="1203010509">
    <w:abstractNumId w:val="15"/>
  </w:num>
  <w:num w:numId="12" w16cid:durableId="1249655138">
    <w:abstractNumId w:val="0"/>
  </w:num>
  <w:num w:numId="13" w16cid:durableId="676268791">
    <w:abstractNumId w:val="8"/>
  </w:num>
  <w:num w:numId="14" w16cid:durableId="450831460">
    <w:abstractNumId w:val="5"/>
  </w:num>
  <w:num w:numId="15" w16cid:durableId="745691730">
    <w:abstractNumId w:val="1"/>
  </w:num>
  <w:num w:numId="16" w16cid:durableId="1122190969">
    <w:abstractNumId w:val="6"/>
  </w:num>
  <w:num w:numId="17" w16cid:durableId="1644500607">
    <w:abstractNumId w:val="2"/>
  </w:num>
  <w:num w:numId="18" w16cid:durableId="592402120">
    <w:abstractNumId w:val="19"/>
  </w:num>
  <w:num w:numId="19" w16cid:durableId="713971065">
    <w:abstractNumId w:val="10"/>
  </w:num>
  <w:num w:numId="20" w16cid:durableId="1040057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8"/>
    <w:rsid w:val="00164C52"/>
    <w:rsid w:val="001A6651"/>
    <w:rsid w:val="002127BA"/>
    <w:rsid w:val="00245428"/>
    <w:rsid w:val="00262530"/>
    <w:rsid w:val="00292442"/>
    <w:rsid w:val="00461487"/>
    <w:rsid w:val="00553164"/>
    <w:rsid w:val="005A07B8"/>
    <w:rsid w:val="007838A8"/>
    <w:rsid w:val="00797310"/>
    <w:rsid w:val="007B7433"/>
    <w:rsid w:val="00841A0A"/>
    <w:rsid w:val="00A41C6E"/>
    <w:rsid w:val="00A73ED8"/>
    <w:rsid w:val="00B0235F"/>
    <w:rsid w:val="00C75B87"/>
    <w:rsid w:val="00C873EF"/>
    <w:rsid w:val="00C9319A"/>
    <w:rsid w:val="00C937CD"/>
    <w:rsid w:val="00D637D8"/>
    <w:rsid w:val="00DC557A"/>
    <w:rsid w:val="00E757FE"/>
    <w:rsid w:val="00F34DEF"/>
    <w:rsid w:val="00F4051F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3387"/>
  <w15:chartTrackingRefBased/>
  <w15:docId w15:val="{B103EBF4-4AD9-4B26-BB5D-7F8FBF0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3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63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63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37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37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637D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37D8"/>
    <w:rPr>
      <w:color w:val="0000FF"/>
      <w:u w:val="single"/>
    </w:rPr>
  </w:style>
  <w:style w:type="paragraph" w:styleId="Odstavecseseznamem">
    <w:name w:val="List Paragraph"/>
    <w:basedOn w:val="Normln"/>
    <w:qFormat/>
    <w:rsid w:val="007838A8"/>
    <w:pPr>
      <w:spacing w:after="0" w:line="276" w:lineRule="auto"/>
      <w:ind w:left="720" w:firstLine="624"/>
      <w:contextualSpacing/>
    </w:pPr>
    <w:rPr>
      <w:rFonts w:ascii="Calibri" w:eastAsia="Calibri" w:hAnsi="Calibri" w:cs="Tahoma"/>
      <w:color w:val="00000A"/>
    </w:rPr>
  </w:style>
  <w:style w:type="character" w:styleId="Nevyeenzmnka">
    <w:name w:val="Unresolved Mention"/>
    <w:basedOn w:val="Standardnpsmoodstavce"/>
    <w:uiPriority w:val="99"/>
    <w:semiHidden/>
    <w:unhideWhenUsed/>
    <w:rsid w:val="007838A8"/>
    <w:rPr>
      <w:color w:val="605E5C"/>
      <w:shd w:val="clear" w:color="auto" w:fill="E1DFDD"/>
    </w:rPr>
  </w:style>
  <w:style w:type="character" w:customStyle="1" w:styleId="PedmtkomenteChar">
    <w:name w:val="Předmět komentáře Char"/>
    <w:basedOn w:val="Standardnpsmoodstavce"/>
    <w:qFormat/>
    <w:rsid w:val="00292442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character" w:customStyle="1" w:styleId="nowrap">
    <w:name w:val="nowrap"/>
    <w:basedOn w:val="Standardnpsmoodstavce"/>
    <w:rsid w:val="00B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ment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Votočková</dc:creator>
  <cp:keywords/>
  <dc:description/>
  <cp:lastModifiedBy>JUDr. Lucie Votočková</cp:lastModifiedBy>
  <cp:revision>8</cp:revision>
  <dcterms:created xsi:type="dcterms:W3CDTF">2022-06-27T11:33:00Z</dcterms:created>
  <dcterms:modified xsi:type="dcterms:W3CDTF">2024-07-12T08:58:00Z</dcterms:modified>
</cp:coreProperties>
</file>